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4F" w:rsidRDefault="004E674F">
      <w:pPr>
        <w:jc w:val="center"/>
        <w:rPr>
          <w:rFonts w:asciiTheme="majorEastAsia" w:eastAsiaTheme="majorEastAsia" w:hAnsiTheme="majorEastAsia" w:cstheme="majorEastAsia"/>
          <w:b/>
          <w:sz w:val="28"/>
          <w:szCs w:val="28"/>
        </w:rPr>
      </w:pPr>
    </w:p>
    <w:p w:rsidR="004E674F" w:rsidRDefault="00340F2A">
      <w:pPr>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首届数据安全“泰山挑战杯”攻防赛</w:t>
      </w:r>
    </w:p>
    <w:p w:rsidR="004E674F" w:rsidRDefault="00340F2A">
      <w:pPr>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集结号！</w:t>
      </w:r>
    </w:p>
    <w:p w:rsidR="004E674F" w:rsidRDefault="004E674F">
      <w:pPr>
        <w:jc w:val="center"/>
        <w:rPr>
          <w:b/>
          <w:sz w:val="28"/>
          <w:szCs w:val="28"/>
        </w:rPr>
      </w:pP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首届数据安全“泰山挑战杯”攻防赛集结了！</w:t>
      </w:r>
    </w:p>
    <w:p w:rsidR="004E674F" w:rsidRDefault="004E674F">
      <w:pPr>
        <w:rPr>
          <w:rFonts w:asciiTheme="majorEastAsia" w:eastAsiaTheme="majorEastAsia" w:hAnsiTheme="majorEastAsia" w:cstheme="majorEastAsia"/>
        </w:rPr>
      </w:pP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由全球知名的云计算安全组织——云安全联盟及数据安全领导者——佰倬信息科技公司共同发起的“泰山挑战杯”，是数据安全领域首次以直接对目标系统数据进行攻击为比赛目标、面向全国的数据安全攻防赛事，为数据安全技术人才提供竞技舞台和了解国际前沿数据安全研发理念、体验先进技术、并提升自身技能的窗口。</w:t>
      </w:r>
    </w:p>
    <w:p w:rsidR="004E674F" w:rsidRDefault="00340F2A">
      <w:pP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 xml:space="preserve"> </w:t>
      </w: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比赛时间：</w:t>
      </w:r>
      <w:r>
        <w:rPr>
          <w:rFonts w:asciiTheme="majorEastAsia" w:eastAsiaTheme="majorEastAsia" w:hAnsiTheme="majorEastAsia" w:cstheme="majorEastAsia" w:hint="eastAsia"/>
          <w:b/>
        </w:rPr>
        <w:t>12</w:t>
      </w:r>
      <w:r>
        <w:rPr>
          <w:rFonts w:asciiTheme="majorEastAsia" w:eastAsiaTheme="majorEastAsia" w:hAnsiTheme="majorEastAsia" w:cstheme="majorEastAsia" w:hint="eastAsia"/>
          <w:b/>
        </w:rPr>
        <w:t>月</w:t>
      </w:r>
      <w:r>
        <w:rPr>
          <w:rFonts w:asciiTheme="majorEastAsia" w:eastAsiaTheme="majorEastAsia" w:hAnsiTheme="majorEastAsia" w:cstheme="majorEastAsia" w:hint="eastAsia"/>
          <w:b/>
        </w:rPr>
        <w:t>21-24</w:t>
      </w:r>
      <w:r>
        <w:rPr>
          <w:rFonts w:asciiTheme="majorEastAsia" w:eastAsiaTheme="majorEastAsia" w:hAnsiTheme="majorEastAsia" w:cstheme="majorEastAsia" w:hint="eastAsia"/>
          <w:b/>
        </w:rPr>
        <w:t>日（线上）</w:t>
      </w: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主办方：</w:t>
      </w:r>
      <w:r>
        <w:rPr>
          <w:rFonts w:asciiTheme="majorEastAsia" w:eastAsiaTheme="majorEastAsia" w:hAnsiTheme="majorEastAsia" w:cstheme="majorEastAsia" w:hint="eastAsia"/>
          <w:b/>
        </w:rPr>
        <w:t xml:space="preserve"> </w:t>
      </w:r>
      <w:r>
        <w:rPr>
          <w:rFonts w:asciiTheme="majorEastAsia" w:eastAsiaTheme="majorEastAsia" w:hAnsiTheme="majorEastAsia" w:cstheme="majorEastAsia" w:hint="eastAsia"/>
          <w:b/>
        </w:rPr>
        <w:t>云安全联盟大中华区</w:t>
      </w: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协办方：</w:t>
      </w:r>
      <w:r>
        <w:rPr>
          <w:rFonts w:asciiTheme="majorEastAsia" w:eastAsiaTheme="majorEastAsia" w:hAnsiTheme="majorEastAsia" w:cstheme="majorEastAsia" w:hint="eastAsia"/>
          <w:b/>
        </w:rPr>
        <w:t xml:space="preserve"> </w:t>
      </w:r>
      <w:r>
        <w:rPr>
          <w:rFonts w:asciiTheme="majorEastAsia" w:eastAsiaTheme="majorEastAsia" w:hAnsiTheme="majorEastAsia" w:cstheme="majorEastAsia" w:hint="eastAsia"/>
          <w:b/>
        </w:rPr>
        <w:t>佰倬信息科技有限责任公司</w:t>
      </w:r>
    </w:p>
    <w:p w:rsidR="004E674F" w:rsidRDefault="004E674F">
      <w:pPr>
        <w:rPr>
          <w:rFonts w:asciiTheme="majorEastAsia" w:eastAsiaTheme="majorEastAsia" w:hAnsiTheme="majorEastAsia" w:cstheme="majorEastAsia"/>
          <w:b/>
        </w:rPr>
      </w:pP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专家及评委</w:t>
      </w:r>
      <w:r>
        <w:rPr>
          <w:rFonts w:asciiTheme="majorEastAsia" w:eastAsiaTheme="majorEastAsia" w:hAnsiTheme="majorEastAsia" w:cstheme="majorEastAsia" w:hint="eastAsia"/>
          <w:b/>
        </w:rPr>
        <w:t>：</w:t>
      </w:r>
    </w:p>
    <w:p w:rsidR="004E674F" w:rsidRDefault="00340F2A" w:rsidP="00861648">
      <w:pPr>
        <w:ind w:left="909" w:hangingChars="350" w:hanging="909"/>
        <w:rPr>
          <w:rFonts w:asciiTheme="majorEastAsia" w:eastAsiaTheme="majorEastAsia" w:hAnsiTheme="majorEastAsia" w:cstheme="majorEastAsia"/>
        </w:rPr>
      </w:pPr>
      <w:r>
        <w:rPr>
          <w:rFonts w:asciiTheme="majorEastAsia" w:eastAsiaTheme="majorEastAsia" w:hAnsiTheme="majorEastAsia" w:cstheme="majorEastAsia" w:hint="eastAsia"/>
          <w:b/>
          <w:bCs/>
        </w:rPr>
        <w:t>李雨航</w:t>
      </w:r>
      <w:r>
        <w:rPr>
          <w:rFonts w:asciiTheme="majorEastAsia" w:eastAsiaTheme="majorEastAsia" w:hAnsiTheme="majorEastAsia" w:cstheme="majorEastAsia"/>
          <w:b/>
          <w:bCs/>
        </w:rPr>
        <w:t xml:space="preserve"> </w:t>
      </w:r>
      <w:r>
        <w:rPr>
          <w:rFonts w:asciiTheme="majorEastAsia" w:eastAsiaTheme="majorEastAsia" w:hAnsiTheme="majorEastAsia" w:cstheme="majorEastAsia" w:hint="eastAsia"/>
        </w:rPr>
        <w:t>云安全联盟</w:t>
      </w:r>
      <w:r>
        <w:rPr>
          <w:rFonts w:asciiTheme="majorEastAsia" w:eastAsiaTheme="majorEastAsia" w:hAnsiTheme="majorEastAsia" w:cstheme="majorEastAsia" w:hint="eastAsia"/>
        </w:rPr>
        <w:t>CSA</w:t>
      </w:r>
      <w:r>
        <w:rPr>
          <w:rFonts w:asciiTheme="majorEastAsia" w:eastAsiaTheme="majorEastAsia" w:hAnsiTheme="majorEastAsia" w:cstheme="majorEastAsia" w:hint="eastAsia"/>
        </w:rPr>
        <w:t>大中华区主席，曾任华为首席网络安全专家兼国际首席安全官</w:t>
      </w:r>
      <w:r>
        <w:rPr>
          <w:rFonts w:asciiTheme="majorEastAsia" w:eastAsiaTheme="majorEastAsia" w:hAnsiTheme="majorEastAsia" w:cstheme="majorEastAsia" w:hint="eastAsia"/>
        </w:rPr>
        <w:t>CSO</w:t>
      </w:r>
      <w:r>
        <w:rPr>
          <w:rFonts w:asciiTheme="majorEastAsia" w:eastAsiaTheme="majorEastAsia" w:hAnsiTheme="majorEastAsia" w:cstheme="majorEastAsia" w:hint="eastAsia"/>
        </w:rPr>
        <w:t>、微软全球首席安全架构师兼中国首席信息安全官等</w:t>
      </w:r>
    </w:p>
    <w:p w:rsidR="004E674F" w:rsidRDefault="00340F2A" w:rsidP="00861648">
      <w:pPr>
        <w:ind w:left="779" w:hangingChars="300" w:hanging="779"/>
        <w:rPr>
          <w:rFonts w:asciiTheme="majorEastAsia" w:eastAsiaTheme="majorEastAsia" w:hAnsiTheme="majorEastAsia" w:cstheme="majorEastAsia" w:hint="eastAsia"/>
        </w:rPr>
      </w:pPr>
      <w:r>
        <w:rPr>
          <w:rFonts w:asciiTheme="majorEastAsia" w:eastAsiaTheme="majorEastAsia" w:hAnsiTheme="majorEastAsia" w:cstheme="majorEastAsia" w:hint="eastAsia"/>
          <w:b/>
          <w:bCs/>
        </w:rPr>
        <w:t>潘</w:t>
      </w:r>
      <w:r>
        <w:rPr>
          <w:rFonts w:asciiTheme="majorEastAsia" w:eastAsiaTheme="majorEastAsia" w:hAnsiTheme="majorEastAsia" w:cstheme="majorEastAsia"/>
          <w:b/>
          <w:bCs/>
        </w:rPr>
        <w:t xml:space="preserve"> </w:t>
      </w:r>
      <w:r>
        <w:rPr>
          <w:rFonts w:asciiTheme="majorEastAsia" w:eastAsiaTheme="majorEastAsia" w:hAnsiTheme="majorEastAsia" w:cstheme="majorEastAsia" w:hint="eastAsia"/>
          <w:b/>
          <w:bCs/>
        </w:rPr>
        <w:t>泉</w:t>
      </w:r>
      <w:r>
        <w:rPr>
          <w:rFonts w:asciiTheme="majorEastAsia" w:eastAsiaTheme="majorEastAsia" w:hAnsiTheme="majorEastAsia" w:cstheme="majorEastAsia"/>
          <w:b/>
          <w:bCs/>
        </w:rPr>
        <w:t xml:space="preserve"> </w:t>
      </w:r>
      <w:r w:rsidR="00861648">
        <w:rPr>
          <w:rFonts w:asciiTheme="majorEastAsia" w:eastAsiaTheme="majorEastAsia" w:hAnsiTheme="majorEastAsia" w:cstheme="majorEastAsia" w:hint="eastAsia"/>
          <w:b/>
          <w:bCs/>
        </w:rPr>
        <w:t xml:space="preserve"> </w:t>
      </w:r>
      <w:r>
        <w:rPr>
          <w:rFonts w:asciiTheme="majorEastAsia" w:eastAsiaTheme="majorEastAsia" w:hAnsiTheme="majorEastAsia" w:cstheme="majorEastAsia" w:hint="eastAsia"/>
        </w:rPr>
        <w:t>西北工业大学教授</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西北工业大学自动化学院院长，国家保密学院常务</w:t>
      </w:r>
      <w:r w:rsidR="00861648">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副院长，信息融合技术教育</w:t>
      </w:r>
      <w:r>
        <w:rPr>
          <w:rFonts w:asciiTheme="majorEastAsia" w:eastAsiaTheme="majorEastAsia" w:hAnsiTheme="majorEastAsia" w:cstheme="majorEastAsia" w:hint="eastAsia"/>
        </w:rPr>
        <w:t>部重点实验室主任</w:t>
      </w:r>
    </w:p>
    <w:p w:rsidR="00861648" w:rsidRDefault="00861648" w:rsidP="00861648">
      <w:pPr>
        <w:rPr>
          <w:rFonts w:asciiTheme="majorEastAsia" w:eastAsiaTheme="majorEastAsia" w:hAnsiTheme="majorEastAsia" w:cstheme="majorEastAsia"/>
        </w:rPr>
      </w:pPr>
      <w:r>
        <w:rPr>
          <w:rFonts w:asciiTheme="majorEastAsia" w:eastAsiaTheme="majorEastAsia" w:hAnsiTheme="majorEastAsia" w:cstheme="majorEastAsia" w:hint="eastAsia"/>
          <w:b/>
          <w:bCs/>
        </w:rPr>
        <w:t>潘正运</w:t>
      </w:r>
      <w:r>
        <w:rPr>
          <w:rFonts w:asciiTheme="majorEastAsia" w:eastAsiaTheme="majorEastAsia" w:hAnsiTheme="majorEastAsia" w:cstheme="majorEastAsia"/>
          <w:b/>
          <w:bCs/>
        </w:rPr>
        <w:t xml:space="preserve"> </w:t>
      </w:r>
      <w:r>
        <w:rPr>
          <w:rFonts w:asciiTheme="majorEastAsia" w:eastAsiaTheme="majorEastAsia" w:hAnsiTheme="majorEastAsia" w:cstheme="majorEastAsia" w:hint="eastAsia"/>
        </w:rPr>
        <w:t>信息工程大学首席教授、文职少将</w:t>
      </w:r>
    </w:p>
    <w:p w:rsidR="00861648" w:rsidRDefault="00861648" w:rsidP="00861648">
      <w:pPr>
        <w:ind w:left="909" w:hangingChars="350" w:hanging="909"/>
        <w:rPr>
          <w:rFonts w:asciiTheme="majorEastAsia" w:eastAsiaTheme="majorEastAsia" w:hAnsiTheme="majorEastAsia" w:cstheme="majorEastAsia" w:hint="eastAsia"/>
        </w:rPr>
      </w:pPr>
      <w:r>
        <w:rPr>
          <w:rFonts w:asciiTheme="majorEastAsia" w:eastAsiaTheme="majorEastAsia" w:hAnsiTheme="majorEastAsia" w:cstheme="majorEastAsia" w:hint="eastAsia"/>
          <w:b/>
          <w:bCs/>
        </w:rPr>
        <w:t>吕述望</w:t>
      </w:r>
      <w:r>
        <w:rPr>
          <w:rFonts w:asciiTheme="majorEastAsia" w:eastAsiaTheme="majorEastAsia" w:hAnsiTheme="majorEastAsia" w:cstheme="majorEastAsia"/>
          <w:b/>
          <w:bCs/>
        </w:rPr>
        <w:t xml:space="preserve"> </w:t>
      </w:r>
      <w:r>
        <w:rPr>
          <w:rFonts w:asciiTheme="majorEastAsia" w:eastAsiaTheme="majorEastAsia" w:hAnsiTheme="majorEastAsia" w:cstheme="majorEastAsia" w:hint="eastAsia"/>
        </w:rPr>
        <w:t>中国科学院信息工程研究所信息安全国家重点实验室教授、北京知识安全工程中心主任</w:t>
      </w:r>
    </w:p>
    <w:p w:rsidR="004E674F" w:rsidRDefault="00340F2A" w:rsidP="00861648">
      <w:pPr>
        <w:ind w:left="779" w:hangingChars="300" w:hanging="779"/>
        <w:rPr>
          <w:rFonts w:asciiTheme="majorEastAsia" w:eastAsiaTheme="majorEastAsia" w:hAnsiTheme="majorEastAsia" w:cstheme="majorEastAsia" w:hint="eastAsia"/>
        </w:rPr>
      </w:pPr>
      <w:r>
        <w:rPr>
          <w:rFonts w:asciiTheme="majorEastAsia" w:eastAsiaTheme="majorEastAsia" w:hAnsiTheme="majorEastAsia" w:cstheme="majorEastAsia" w:hint="eastAsia"/>
          <w:b/>
          <w:bCs/>
        </w:rPr>
        <w:t>李</w:t>
      </w:r>
      <w:r>
        <w:rPr>
          <w:rFonts w:asciiTheme="majorEastAsia" w:eastAsiaTheme="majorEastAsia" w:hAnsiTheme="majorEastAsia" w:cstheme="majorEastAsia"/>
          <w:b/>
          <w:bCs/>
        </w:rPr>
        <w:t xml:space="preserve"> </w:t>
      </w:r>
      <w:r>
        <w:rPr>
          <w:rFonts w:asciiTheme="majorEastAsia" w:eastAsiaTheme="majorEastAsia" w:hAnsiTheme="majorEastAsia" w:cstheme="majorEastAsia" w:hint="eastAsia"/>
          <w:b/>
          <w:bCs/>
        </w:rPr>
        <w:t>晖</w:t>
      </w:r>
      <w:r>
        <w:rPr>
          <w:rFonts w:asciiTheme="majorEastAsia" w:eastAsiaTheme="majorEastAsia" w:hAnsiTheme="majorEastAsia" w:cstheme="majorEastAsia"/>
          <w:b/>
          <w:bCs/>
        </w:rPr>
        <w:t xml:space="preserve"> </w:t>
      </w:r>
      <w:r w:rsidR="00861648">
        <w:rPr>
          <w:rFonts w:asciiTheme="majorEastAsia" w:eastAsiaTheme="majorEastAsia" w:hAnsiTheme="majorEastAsia" w:cstheme="majorEastAsia" w:hint="eastAsia"/>
          <w:b/>
          <w:bCs/>
        </w:rPr>
        <w:t xml:space="preserve"> </w:t>
      </w:r>
      <w:r>
        <w:rPr>
          <w:rFonts w:asciiTheme="majorEastAsia" w:eastAsiaTheme="majorEastAsia" w:hAnsiTheme="majorEastAsia" w:cstheme="majorEastAsia" w:hint="eastAsia"/>
        </w:rPr>
        <w:t>西安电子科技大学大学通信工程学院副院长，计算机网络与信息安全教育部重点实验室副主任</w:t>
      </w:r>
    </w:p>
    <w:p w:rsidR="00861648" w:rsidRDefault="00861648" w:rsidP="00861648">
      <w:pPr>
        <w:ind w:left="909" w:hangingChars="350" w:hanging="909"/>
        <w:rPr>
          <w:rFonts w:asciiTheme="majorEastAsia" w:eastAsiaTheme="majorEastAsia" w:hAnsiTheme="majorEastAsia" w:cstheme="majorEastAsia"/>
        </w:rPr>
      </w:pPr>
      <w:r>
        <w:rPr>
          <w:rFonts w:asciiTheme="majorEastAsia" w:eastAsiaTheme="majorEastAsia" w:hAnsiTheme="majorEastAsia" w:cstheme="majorEastAsia" w:hint="eastAsia"/>
          <w:b/>
          <w:bCs/>
        </w:rPr>
        <w:t>张焕国</w:t>
      </w:r>
      <w:r>
        <w:rPr>
          <w:rFonts w:asciiTheme="majorEastAsia" w:eastAsiaTheme="majorEastAsia" w:hAnsiTheme="majorEastAsia" w:cstheme="majorEastAsia" w:hint="eastAsia"/>
        </w:rPr>
        <w:t xml:space="preserve"> 武汉大学计算机学院教授，教育部信息安全专业教学指导委员会副主任，中国密码学会常务理事，国家信息安全成果产业化基地（中部）专家委员会副主任</w:t>
      </w:r>
    </w:p>
    <w:p w:rsidR="004E674F" w:rsidRDefault="004E674F">
      <w:pPr>
        <w:rPr>
          <w:rFonts w:asciiTheme="majorEastAsia" w:eastAsiaTheme="majorEastAsia" w:hAnsiTheme="majorEastAsia" w:cstheme="majorEastAsia" w:hint="eastAsia"/>
        </w:rPr>
      </w:pP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参赛对象：</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各地数据安全从业人员及大专院校相关专业学生</w:t>
      </w:r>
      <w:r>
        <w:rPr>
          <w:rFonts w:asciiTheme="majorEastAsia" w:eastAsiaTheme="majorEastAsia" w:hAnsiTheme="majorEastAsia" w:cstheme="majorEastAsia"/>
        </w:rPr>
        <w:t>。</w:t>
      </w:r>
    </w:p>
    <w:p w:rsidR="004E674F" w:rsidRDefault="004E674F">
      <w:pPr>
        <w:rPr>
          <w:rFonts w:asciiTheme="majorEastAsia" w:eastAsiaTheme="majorEastAsia" w:hAnsiTheme="majorEastAsia" w:cstheme="majorEastAsia"/>
        </w:rPr>
      </w:pPr>
      <w:bookmarkStart w:id="0" w:name="_GoBack"/>
      <w:bookmarkEnd w:id="0"/>
    </w:p>
    <w:p w:rsidR="004E674F" w:rsidRDefault="00340F2A">
      <w:pPr>
        <w:numPr>
          <w:ilvl w:val="0"/>
          <w:numId w:val="1"/>
        </w:numPr>
        <w:rPr>
          <w:rFonts w:asciiTheme="majorEastAsia" w:eastAsiaTheme="majorEastAsia" w:hAnsiTheme="majorEastAsia" w:cstheme="majorEastAsia"/>
          <w:b/>
        </w:rPr>
      </w:pPr>
      <w:r>
        <w:rPr>
          <w:rFonts w:asciiTheme="majorEastAsia" w:eastAsiaTheme="majorEastAsia" w:hAnsiTheme="majorEastAsia" w:cstheme="majorEastAsia" w:hint="eastAsia"/>
          <w:b/>
        </w:rPr>
        <w:t>大赛背景</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数字经济时代，“数据”已经成为新的生产要素，是国家的基础性、战略性资源和重要生产力。新基建释放新动能，也对数据安全系统提出了更高要求。数字新技术快速激变带来新挑战，但同时带来巨大威胁和风险。政策导向带来新标准，牵动了安全产业升级。《网络安全法》、《数据安全法》、《个人信息保护法》等正逐步实施，《网络数据安全管理条例（征求意见稿）》出台为《网络安全法》、《数据安全法》、《个人信息保护法》等指明了实践方向。数据安全产业正迎来新拐点。</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可以预见，在法治化的同时，国家对数据安全的监管会日趋精细。因此，摆在数据收集者</w:t>
      </w:r>
      <w:r>
        <w:rPr>
          <w:rFonts w:asciiTheme="majorEastAsia" w:eastAsiaTheme="majorEastAsia" w:hAnsiTheme="majorEastAsia" w:cstheme="majorEastAsia" w:hint="eastAsia"/>
        </w:rPr>
        <w:t>、处理者面前的重要命题是，</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如何让数据更安全</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，如何围绕重要核心数据开展有效的数据安全建设与治理。《意见稿》的出台，喻示着企业需要搭建融汇技术治理、组织治理与生态治理的多维体系，迈上数据安全大合规的战略风控新台阶。</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目前数据安全所面临的形势严峻，解决数据安全难题势在必行。需要产学研融合发展，共同构建新安全生态，提升网络安全防护与实战对抗能力，共同提高网络数据安全的整体防护水平，保障数字化变革的安全稳步推进。</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 xml:space="preserve">    </w:t>
      </w:r>
    </w:p>
    <w:p w:rsidR="004E674F" w:rsidRDefault="00340F2A">
      <w:pPr>
        <w:numPr>
          <w:ilvl w:val="0"/>
          <w:numId w:val="2"/>
        </w:numPr>
        <w:rPr>
          <w:rFonts w:asciiTheme="majorEastAsia" w:eastAsiaTheme="majorEastAsia" w:hAnsiTheme="majorEastAsia" w:cstheme="majorEastAsia"/>
          <w:b/>
        </w:rPr>
      </w:pPr>
      <w:r>
        <w:rPr>
          <w:rFonts w:asciiTheme="majorEastAsia" w:eastAsiaTheme="majorEastAsia" w:hAnsiTheme="majorEastAsia" w:cstheme="majorEastAsia" w:hint="eastAsia"/>
          <w:b/>
        </w:rPr>
        <w:t>大赛内容：</w:t>
      </w:r>
    </w:p>
    <w:p w:rsidR="004E674F" w:rsidRDefault="004E674F">
      <w:pPr>
        <w:rPr>
          <w:rFonts w:asciiTheme="majorEastAsia" w:eastAsiaTheme="majorEastAsia" w:hAnsiTheme="majorEastAsia" w:cstheme="majorEastAsia"/>
          <w:b/>
        </w:rPr>
      </w:pP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【报名要求】</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、各地数据安全从业人员及大专院校相关专业学生，均可以个人或团</w:t>
      </w:r>
      <w:r>
        <w:rPr>
          <w:rFonts w:asciiTheme="majorEastAsia" w:eastAsiaTheme="majorEastAsia" w:hAnsiTheme="majorEastAsia" w:cstheme="majorEastAsia" w:hint="eastAsia"/>
        </w:rPr>
        <w:t>体名义报名参加。参赛者需要用真实身份报名并填写详细报名信息；</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、因参赛的名额有限，报名从速；</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、报名截止时间：</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18</w:t>
      </w:r>
      <w:r>
        <w:rPr>
          <w:rFonts w:asciiTheme="majorEastAsia" w:eastAsiaTheme="majorEastAsia" w:hAnsiTheme="majorEastAsia" w:cstheme="majorEastAsia" w:hint="eastAsia"/>
        </w:rPr>
        <w:t>日凌晨</w:t>
      </w:r>
      <w:r>
        <w:rPr>
          <w:rFonts w:asciiTheme="majorEastAsia" w:eastAsiaTheme="majorEastAsia" w:hAnsiTheme="majorEastAsia" w:cstheme="majorEastAsia" w:hint="eastAsia"/>
        </w:rPr>
        <w:t>0</w:t>
      </w:r>
      <w:r>
        <w:rPr>
          <w:rFonts w:asciiTheme="majorEastAsia" w:eastAsiaTheme="majorEastAsia" w:hAnsiTheme="majorEastAsia" w:cstheme="majorEastAsia" w:hint="eastAsia"/>
        </w:rPr>
        <w:t>点。报名截止后，数据安全“泰山挑战杯“组委会将对报名选手的参赛资格进行审核，并在比赛开始前通知入围的参赛者，同时发放《选手手册》（参赛指南）。</w:t>
      </w:r>
    </w:p>
    <w:p w:rsidR="004E674F" w:rsidRDefault="004E674F">
      <w:pPr>
        <w:rPr>
          <w:rFonts w:asciiTheme="majorEastAsia" w:eastAsiaTheme="majorEastAsia" w:hAnsiTheme="majorEastAsia" w:cstheme="majorEastAsia"/>
        </w:rPr>
      </w:pP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【赛程安排】</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、参赛报名：</w:t>
      </w:r>
      <w:r>
        <w:rPr>
          <w:rFonts w:asciiTheme="majorEastAsia" w:eastAsiaTheme="majorEastAsia" w:hAnsiTheme="majorEastAsia" w:cstheme="majorEastAsia" w:hint="eastAsia"/>
        </w:rPr>
        <w:t xml:space="preserve"> 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15</w:t>
      </w:r>
      <w:r>
        <w:rPr>
          <w:rFonts w:asciiTheme="majorEastAsia" w:eastAsiaTheme="majorEastAsia" w:hAnsiTheme="majorEastAsia" w:cstheme="majorEastAsia" w:hint="eastAsia"/>
        </w:rPr>
        <w:t>日</w:t>
      </w:r>
      <w:r>
        <w:rPr>
          <w:rFonts w:asciiTheme="majorEastAsia" w:eastAsiaTheme="majorEastAsia" w:hAnsiTheme="majorEastAsia" w:cstheme="majorEastAsia" w:hint="eastAsia"/>
        </w:rPr>
        <w:t>-18</w:t>
      </w:r>
      <w:r>
        <w:rPr>
          <w:rFonts w:asciiTheme="majorEastAsia" w:eastAsiaTheme="majorEastAsia" w:hAnsiTheme="majorEastAsia" w:cstheme="majorEastAsia" w:hint="eastAsia"/>
        </w:rPr>
        <w:t>日</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、比赛：</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21</w:t>
      </w:r>
      <w:r>
        <w:rPr>
          <w:rFonts w:asciiTheme="majorEastAsia" w:eastAsiaTheme="majorEastAsia" w:hAnsiTheme="majorEastAsia" w:cstheme="majorEastAsia" w:hint="eastAsia"/>
        </w:rPr>
        <w:t>日</w:t>
      </w:r>
      <w:r>
        <w:rPr>
          <w:rFonts w:asciiTheme="majorEastAsia" w:eastAsiaTheme="majorEastAsia" w:hAnsiTheme="majorEastAsia" w:cstheme="majorEastAsia" w:hint="eastAsia"/>
        </w:rPr>
        <w:t>-24</w:t>
      </w:r>
      <w:r>
        <w:rPr>
          <w:rFonts w:asciiTheme="majorEastAsia" w:eastAsiaTheme="majorEastAsia" w:hAnsiTheme="majorEastAsia" w:cstheme="majorEastAsia" w:hint="eastAsia"/>
        </w:rPr>
        <w:t>日</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、评审：</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25</w:t>
      </w:r>
      <w:r>
        <w:rPr>
          <w:rFonts w:asciiTheme="majorEastAsia" w:eastAsiaTheme="majorEastAsia" w:hAnsiTheme="majorEastAsia" w:cstheme="majorEastAsia" w:hint="eastAsia"/>
        </w:rPr>
        <w:t>日</w:t>
      </w:r>
      <w:r>
        <w:rPr>
          <w:rFonts w:asciiTheme="majorEastAsia" w:eastAsiaTheme="majorEastAsia" w:hAnsiTheme="majorEastAsia" w:cstheme="majorEastAsia" w:hint="eastAsia"/>
        </w:rPr>
        <w:t>-27</w:t>
      </w:r>
      <w:r>
        <w:rPr>
          <w:rFonts w:asciiTheme="majorEastAsia" w:eastAsiaTheme="majorEastAsia" w:hAnsiTheme="majorEastAsia" w:cstheme="majorEastAsia" w:hint="eastAsia"/>
        </w:rPr>
        <w:t>日</w:t>
      </w:r>
    </w:p>
    <w:p w:rsidR="004E674F" w:rsidRDefault="00340F2A">
      <w:pPr>
        <w:rPr>
          <w:rFonts w:asciiTheme="majorEastAsia" w:eastAsiaTheme="majorEastAsia" w:hAnsiTheme="majorEastAsia" w:cstheme="majorEastAsia" w:hint="eastAsia"/>
        </w:rPr>
      </w:pPr>
      <w:r>
        <w:rPr>
          <w:rFonts w:asciiTheme="majorEastAsia" w:eastAsiaTheme="majorEastAsia" w:hAnsiTheme="majorEastAsia" w:cstheme="majorEastAsia" w:hint="eastAsia"/>
        </w:rPr>
        <w:t>4</w:t>
      </w:r>
      <w:r>
        <w:rPr>
          <w:rFonts w:asciiTheme="majorEastAsia" w:eastAsiaTheme="majorEastAsia" w:hAnsiTheme="majorEastAsia" w:cstheme="majorEastAsia" w:hint="eastAsia"/>
        </w:rPr>
        <w:t>、颁奖：</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29</w:t>
      </w:r>
      <w:r>
        <w:rPr>
          <w:rFonts w:asciiTheme="majorEastAsia" w:eastAsiaTheme="majorEastAsia" w:hAnsiTheme="majorEastAsia" w:cstheme="majorEastAsia" w:hint="eastAsia"/>
        </w:rPr>
        <w:t>日</w:t>
      </w: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lastRenderedPageBreak/>
        <w:t>【奖项设置】</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A</w:t>
      </w:r>
      <w:r>
        <w:rPr>
          <w:rFonts w:asciiTheme="majorEastAsia" w:eastAsiaTheme="majorEastAsia" w:hAnsiTheme="majorEastAsia" w:cstheme="majorEastAsia" w:hint="eastAsia"/>
        </w:rPr>
        <w:t>、“挑战”奖</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、“泰山挑战突破”奖：</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名，奖金</w:t>
      </w:r>
      <w:r>
        <w:rPr>
          <w:rFonts w:asciiTheme="majorEastAsia" w:eastAsiaTheme="majorEastAsia" w:hAnsiTheme="majorEastAsia" w:cstheme="majorEastAsia" w:hint="eastAsia"/>
        </w:rPr>
        <w:t>10</w:t>
      </w:r>
      <w:r>
        <w:rPr>
          <w:rFonts w:asciiTheme="majorEastAsia" w:eastAsiaTheme="majorEastAsia" w:hAnsiTheme="majorEastAsia" w:cstheme="majorEastAsia" w:hint="eastAsia"/>
        </w:rPr>
        <w:t>万元</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佰倬数据安全产品体</w:t>
      </w:r>
      <w:r>
        <w:rPr>
          <w:rFonts w:asciiTheme="majorEastAsia" w:eastAsiaTheme="majorEastAsia" w:hAnsiTheme="majorEastAsia" w:cstheme="majorEastAsia" w:hint="eastAsia"/>
        </w:rPr>
        <w:t>验包</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证书。</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B</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“竞技”奖</w:t>
      </w:r>
    </w:p>
    <w:p w:rsidR="00340F2A" w:rsidRDefault="00340F2A">
      <w:pPr>
        <w:rPr>
          <w:rFonts w:asciiTheme="majorEastAsia" w:eastAsiaTheme="majorEastAsia" w:hAnsiTheme="majorEastAsia" w:cstheme="majorEastAsia" w:hint="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、“先锋”一等奖：</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名，</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、“先锋”二等奖：</w:t>
      </w: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名，</w:t>
      </w:r>
      <w:r>
        <w:rPr>
          <w:rFonts w:asciiTheme="majorEastAsia" w:eastAsiaTheme="majorEastAsia" w:hAnsiTheme="majorEastAsia" w:cstheme="majorEastAsia"/>
        </w:rPr>
        <w:t xml:space="preserve"> </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、“先锋”三等奖：</w:t>
      </w: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名，</w:t>
      </w:r>
      <w:r>
        <w:rPr>
          <w:rFonts w:asciiTheme="majorEastAsia" w:eastAsiaTheme="majorEastAsia" w:hAnsiTheme="majorEastAsia" w:cstheme="majorEastAsia"/>
        </w:rPr>
        <w:t xml:space="preserve"> </w:t>
      </w:r>
    </w:p>
    <w:p w:rsidR="00340F2A" w:rsidRDefault="00340F2A">
      <w:pPr>
        <w:rPr>
          <w:rFonts w:asciiTheme="majorEastAsia" w:eastAsiaTheme="majorEastAsia" w:hAnsiTheme="majorEastAsia" w:cstheme="majorEastAsia" w:hint="eastAsia"/>
        </w:rPr>
      </w:pPr>
      <w:r>
        <w:rPr>
          <w:rFonts w:asciiTheme="majorEastAsia" w:eastAsiaTheme="majorEastAsia" w:hAnsiTheme="majorEastAsia" w:cstheme="majorEastAsia" w:hint="eastAsia"/>
        </w:rPr>
        <w:t>4</w:t>
      </w:r>
      <w:r>
        <w:rPr>
          <w:rFonts w:asciiTheme="majorEastAsia" w:eastAsiaTheme="majorEastAsia" w:hAnsiTheme="majorEastAsia" w:cstheme="majorEastAsia" w:hint="eastAsia"/>
        </w:rPr>
        <w:t>、“勇士”奖：若干，</w:t>
      </w:r>
    </w:p>
    <w:p w:rsidR="004E674F" w:rsidRDefault="004E674F">
      <w:pPr>
        <w:rPr>
          <w:rFonts w:asciiTheme="majorEastAsia" w:eastAsiaTheme="majorEastAsia" w:hAnsiTheme="majorEastAsia" w:cstheme="majorEastAsia"/>
        </w:rPr>
      </w:pP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【参赛方式】</w:t>
      </w:r>
    </w:p>
    <w:p w:rsidR="004E674F" w:rsidRDefault="00340F2A">
      <w:pPr>
        <w:rPr>
          <w:rFonts w:asciiTheme="majorEastAsia" w:eastAsiaTheme="majorEastAsia" w:hAnsiTheme="majorEastAsia" w:cstheme="majorEastAsia"/>
          <w:bCs/>
        </w:rPr>
      </w:pPr>
      <w:r>
        <w:rPr>
          <w:rFonts w:asciiTheme="majorEastAsia" w:eastAsiaTheme="majorEastAsia" w:hAnsiTheme="majorEastAsia" w:cstheme="majorEastAsia" w:hint="eastAsia"/>
          <w:bCs/>
        </w:rPr>
        <w:t>1</w:t>
      </w:r>
      <w:r>
        <w:rPr>
          <w:rFonts w:asciiTheme="majorEastAsia" w:eastAsiaTheme="majorEastAsia" w:hAnsiTheme="majorEastAsia" w:cstheme="majorEastAsia" w:hint="eastAsia"/>
          <w:bCs/>
        </w:rPr>
        <w:t>、参赛者可以个人或组队方式参赛，每支队伍不超过</w:t>
      </w:r>
      <w:r>
        <w:rPr>
          <w:rFonts w:asciiTheme="majorEastAsia" w:eastAsiaTheme="majorEastAsia" w:hAnsiTheme="majorEastAsia" w:cstheme="majorEastAsia" w:hint="eastAsia"/>
          <w:bCs/>
        </w:rPr>
        <w:t>5</w:t>
      </w:r>
      <w:r>
        <w:rPr>
          <w:rFonts w:asciiTheme="majorEastAsia" w:eastAsiaTheme="majorEastAsia" w:hAnsiTheme="majorEastAsia" w:cstheme="majorEastAsia" w:hint="eastAsia"/>
          <w:bCs/>
        </w:rPr>
        <w:t>人，同一参赛组集中在一个线下环境中参赛。</w:t>
      </w:r>
    </w:p>
    <w:p w:rsidR="004E674F" w:rsidRDefault="00340F2A">
      <w:pPr>
        <w:rPr>
          <w:rFonts w:asciiTheme="majorEastAsia" w:eastAsiaTheme="majorEastAsia" w:hAnsiTheme="majorEastAsia" w:cstheme="majorEastAsia"/>
          <w:bCs/>
        </w:rPr>
      </w:pPr>
      <w:r>
        <w:rPr>
          <w:rFonts w:asciiTheme="majorEastAsia" w:eastAsiaTheme="majorEastAsia" w:hAnsiTheme="majorEastAsia" w:cstheme="majorEastAsia" w:hint="eastAsia"/>
          <w:bCs/>
        </w:rPr>
        <w:t>2</w:t>
      </w:r>
      <w:r>
        <w:rPr>
          <w:rFonts w:asciiTheme="majorEastAsia" w:eastAsiaTheme="majorEastAsia" w:hAnsiTheme="majorEastAsia" w:cstheme="majorEastAsia" w:hint="eastAsia"/>
          <w:bCs/>
        </w:rPr>
        <w:t>、比赛采用线上方式进行，参赛者在比赛当天</w:t>
      </w:r>
      <w:r>
        <w:rPr>
          <w:rFonts w:asciiTheme="majorEastAsia" w:eastAsiaTheme="majorEastAsia" w:hAnsiTheme="majorEastAsia" w:cstheme="majorEastAsia" w:hint="eastAsia"/>
          <w:bCs/>
        </w:rPr>
        <w:t>24</w:t>
      </w:r>
      <w:r>
        <w:rPr>
          <w:rFonts w:asciiTheme="majorEastAsia" w:eastAsiaTheme="majorEastAsia" w:hAnsiTheme="majorEastAsia" w:cstheme="majorEastAsia" w:hint="eastAsia"/>
          <w:bCs/>
        </w:rPr>
        <w:t>小时内对目标系统进行操作；</w:t>
      </w:r>
      <w:r>
        <w:rPr>
          <w:rFonts w:asciiTheme="majorEastAsia" w:eastAsiaTheme="majorEastAsia" w:hAnsiTheme="majorEastAsia" w:cstheme="majorEastAsia" w:hint="eastAsia"/>
          <w:bCs/>
        </w:rPr>
        <w:t xml:space="preserve"> </w:t>
      </w:r>
    </w:p>
    <w:p w:rsidR="004E674F" w:rsidRDefault="00340F2A">
      <w:pPr>
        <w:rPr>
          <w:rFonts w:asciiTheme="majorEastAsia" w:eastAsiaTheme="majorEastAsia" w:hAnsiTheme="majorEastAsia" w:cstheme="majorEastAsia"/>
          <w:bCs/>
        </w:rPr>
      </w:pPr>
      <w:r>
        <w:rPr>
          <w:rFonts w:asciiTheme="majorEastAsia" w:eastAsiaTheme="majorEastAsia" w:hAnsiTheme="majorEastAsia" w:cstheme="majorEastAsia" w:hint="eastAsia"/>
          <w:bCs/>
        </w:rPr>
        <w:t>3</w:t>
      </w:r>
      <w:r>
        <w:rPr>
          <w:rFonts w:asciiTheme="majorEastAsia" w:eastAsiaTheme="majorEastAsia" w:hAnsiTheme="majorEastAsia" w:cstheme="majorEastAsia" w:hint="eastAsia"/>
          <w:bCs/>
        </w:rPr>
        <w:t>、比赛完成后，参赛者在</w:t>
      </w:r>
      <w:r>
        <w:rPr>
          <w:rFonts w:asciiTheme="majorEastAsia" w:eastAsiaTheme="majorEastAsia" w:hAnsiTheme="majorEastAsia" w:cstheme="majorEastAsia" w:hint="eastAsia"/>
          <w:bCs/>
        </w:rPr>
        <w:t>24</w:t>
      </w:r>
      <w:r>
        <w:rPr>
          <w:rFonts w:asciiTheme="majorEastAsia" w:eastAsiaTheme="majorEastAsia" w:hAnsiTheme="majorEastAsia" w:cstheme="majorEastAsia" w:hint="eastAsia"/>
          <w:bCs/>
        </w:rPr>
        <w:t>小时内按照《选手手册》要求提交相关报告。</w:t>
      </w:r>
    </w:p>
    <w:p w:rsidR="004E674F" w:rsidRDefault="004E674F">
      <w:pPr>
        <w:rPr>
          <w:rFonts w:asciiTheme="majorEastAsia" w:eastAsiaTheme="majorEastAsia" w:hAnsiTheme="majorEastAsia" w:cstheme="majorEastAsia"/>
          <w:b/>
        </w:rPr>
      </w:pP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【比赛形式】</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本次大赛着眼数据安全发展新趋势，从数据安全实践出发，跳出以往的模式，采用新的设计理念——模拟真实世界中攻击真正目标（数据），并假设攻击者已经穿透了外围防线，拿到目标系统的最高权限帐号的登陆口令，直接对目标系统的数据进行攻击。</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、比赛中，参赛选手将从组委会直接拿到目标系统的相关信息（地址和系统登陆信息），以真实攻击者的身份，对目标系统进行渗透、</w:t>
      </w:r>
      <w:r>
        <w:rPr>
          <w:rFonts w:asciiTheme="majorEastAsia" w:eastAsiaTheme="majorEastAsia" w:hAnsiTheme="majorEastAsia" w:cstheme="majorEastAsia" w:hint="eastAsia"/>
        </w:rPr>
        <w:t>提权，尝试实现数据窃取、数据泄露（公开明文）、数据篡改劫持、数据破坏等操作。</w:t>
      </w:r>
    </w:p>
    <w:p w:rsidR="004E674F" w:rsidRDefault="004E674F">
      <w:pPr>
        <w:rPr>
          <w:rFonts w:asciiTheme="majorEastAsia" w:eastAsiaTheme="majorEastAsia" w:hAnsiTheme="majorEastAsia" w:cstheme="majorEastAsia"/>
        </w:rPr>
      </w:pP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【评分标准】</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、本次比赛为入围的参赛者（个人或团</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队）设置三个系统（分别代表三种防护级别）作为攻击目标；</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、参赛者可以从组委会直接拿到目标系统的相关信息（地址和系统登陆信息），然后在指定的时间段内，对每台服务器进行攻击，尝试实现数据窃取、数据泄露（公开明文）、数据篡改、数据破坏等操作；</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、在比赛时间结束后</w:t>
      </w:r>
      <w:r>
        <w:rPr>
          <w:rFonts w:asciiTheme="majorEastAsia" w:eastAsiaTheme="majorEastAsia" w:hAnsiTheme="majorEastAsia" w:cstheme="majorEastAsia" w:hint="eastAsia"/>
        </w:rPr>
        <w:t>24</w:t>
      </w:r>
      <w:r>
        <w:rPr>
          <w:rFonts w:asciiTheme="majorEastAsia" w:eastAsiaTheme="majorEastAsia" w:hAnsiTheme="majorEastAsia" w:cstheme="majorEastAsia" w:hint="eastAsia"/>
        </w:rPr>
        <w:t>小时内提交符合选手手册要求的报告。</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4</w:t>
      </w:r>
      <w:r>
        <w:rPr>
          <w:rFonts w:asciiTheme="majorEastAsia" w:eastAsiaTheme="majorEastAsia" w:hAnsiTheme="majorEastAsia" w:cstheme="majorEastAsia" w:hint="eastAsia"/>
        </w:rPr>
        <w:t>、根据提交的报告及相关记录，</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组委会评委对参赛者进行计分排名。评分细则</w:t>
      </w:r>
      <w:r>
        <w:rPr>
          <w:rFonts w:asciiTheme="majorEastAsia" w:eastAsiaTheme="majorEastAsia" w:hAnsiTheme="majorEastAsia" w:cstheme="majorEastAsia" w:hint="eastAsia"/>
        </w:rPr>
        <w:lastRenderedPageBreak/>
        <w:t>在《选手</w:t>
      </w:r>
      <w:r>
        <w:rPr>
          <w:rFonts w:asciiTheme="majorEastAsia" w:eastAsiaTheme="majorEastAsia" w:hAnsiTheme="majorEastAsia" w:cstheme="majorEastAsia" w:hint="eastAsia"/>
        </w:rPr>
        <w:t>手册》中详细说明。</w:t>
      </w:r>
    </w:p>
    <w:p w:rsidR="004E674F" w:rsidRDefault="004E674F">
      <w:pPr>
        <w:rPr>
          <w:rFonts w:asciiTheme="majorEastAsia" w:eastAsiaTheme="majorEastAsia" w:hAnsiTheme="majorEastAsia" w:cstheme="majorEastAsia"/>
        </w:rPr>
      </w:pP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【评审及颁奖】</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、大赛组委会将邀请业内著名专家组成评审组，并秉持公平、公正、公开的原则，采用线上评审的方式，于</w:t>
      </w:r>
      <w:r>
        <w:rPr>
          <w:rFonts w:asciiTheme="majorEastAsia" w:eastAsiaTheme="majorEastAsia" w:hAnsiTheme="majorEastAsia" w:cstheme="majorEastAsia" w:hint="eastAsia"/>
        </w:rPr>
        <w:t>2021</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28</w:t>
      </w:r>
      <w:r>
        <w:rPr>
          <w:rFonts w:asciiTheme="majorEastAsia" w:eastAsiaTheme="majorEastAsia" w:hAnsiTheme="majorEastAsia" w:cstheme="majorEastAsia" w:hint="eastAsia"/>
        </w:rPr>
        <w:t>日发布评分情况和比赛结果，确定最终名次。</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、大赛组委会负责相关流程的组织和监督工作。</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获奖名单将在</w:t>
      </w:r>
      <w:r>
        <w:rPr>
          <w:rFonts w:asciiTheme="majorEastAsia" w:eastAsiaTheme="majorEastAsia" w:hAnsiTheme="majorEastAsia" w:cstheme="majorEastAsia" w:hint="eastAsia"/>
        </w:rPr>
        <w:t>2021</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rPr>
        <w:t>12</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rPr>
        <w:t>29</w:t>
      </w:r>
      <w:r>
        <w:rPr>
          <w:rFonts w:asciiTheme="majorEastAsia" w:eastAsiaTheme="majorEastAsia" w:hAnsiTheme="majorEastAsia" w:cstheme="majorEastAsia" w:hint="eastAsia"/>
        </w:rPr>
        <w:t>日</w:t>
      </w:r>
      <w:r>
        <w:rPr>
          <w:rFonts w:asciiTheme="majorEastAsia" w:eastAsiaTheme="majorEastAsia" w:hAnsiTheme="majorEastAsia" w:cstheme="majorEastAsia" w:hint="eastAsia"/>
        </w:rPr>
        <w:t>公布并颁</w:t>
      </w:r>
      <w:r>
        <w:rPr>
          <w:rFonts w:asciiTheme="majorEastAsia" w:eastAsiaTheme="majorEastAsia" w:hAnsiTheme="majorEastAsia" w:cstheme="majorEastAsia" w:hint="eastAsia"/>
        </w:rPr>
        <w:t>发</w:t>
      </w:r>
      <w:r>
        <w:rPr>
          <w:rFonts w:asciiTheme="majorEastAsia" w:eastAsiaTheme="majorEastAsia" w:hAnsiTheme="majorEastAsia" w:cstheme="majorEastAsia" w:hint="eastAsia"/>
        </w:rPr>
        <w:t>奖品及证书。</w:t>
      </w:r>
    </w:p>
    <w:p w:rsidR="004E674F" w:rsidRDefault="004E674F">
      <w:pPr>
        <w:rPr>
          <w:rFonts w:asciiTheme="majorEastAsia" w:eastAsiaTheme="majorEastAsia" w:hAnsiTheme="majorEastAsia" w:cstheme="majorEastAsia"/>
        </w:rPr>
      </w:pPr>
    </w:p>
    <w:p w:rsidR="004E674F" w:rsidRDefault="00340F2A">
      <w:pPr>
        <w:rPr>
          <w:rFonts w:asciiTheme="majorEastAsia" w:eastAsiaTheme="majorEastAsia" w:hAnsiTheme="majorEastAsia" w:cstheme="majorEastAsia"/>
          <w:b/>
        </w:rPr>
      </w:pPr>
      <w:r>
        <w:rPr>
          <w:rFonts w:asciiTheme="majorEastAsia" w:eastAsiaTheme="majorEastAsia" w:hAnsiTheme="majorEastAsia" w:cstheme="majorEastAsia" w:hint="eastAsia"/>
          <w:b/>
        </w:rPr>
        <w:t>【其它说明】</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若出现以下情况，将视为违规，大赛组委会有权取消参赛队伍的参赛资格：</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、参赛报名信息虚假，或不符合大赛报名要求；</w:t>
      </w:r>
    </w:p>
    <w:p w:rsidR="004E674F" w:rsidRDefault="00340F2A">
      <w:pPr>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、参赛期间发现或被举报认定存在的其他</w:t>
      </w:r>
      <w:r>
        <w:rPr>
          <w:rFonts w:asciiTheme="majorEastAsia" w:eastAsiaTheme="majorEastAsia" w:hAnsiTheme="majorEastAsia" w:cstheme="majorEastAsia" w:hint="eastAsia"/>
        </w:rPr>
        <w:t>违法、违规行为。</w:t>
      </w:r>
    </w:p>
    <w:p w:rsidR="004E674F" w:rsidRDefault="004E674F"/>
    <w:p w:rsidR="004E674F" w:rsidRDefault="004E674F"/>
    <w:sectPr w:rsidR="004E674F">
      <w:headerReference w:type="default" r:id="rId9"/>
      <w:footerReference w:type="default" r:id="rId10"/>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40F2A">
      <w:r>
        <w:separator/>
      </w:r>
    </w:p>
  </w:endnote>
  <w:endnote w:type="continuationSeparator" w:id="0">
    <w:p w:rsidR="00000000" w:rsidRDefault="0034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Heiti SC Light">
    <w:panose1 w:val="02000000000000000000"/>
    <w:charset w:val="50"/>
    <w:family w:val="auto"/>
    <w:pitch w:val="variable"/>
    <w:sig w:usb0="8000002F" w:usb1="080E004A" w:usb2="00000010" w:usb3="00000000" w:csb0="003E0000" w:csb1="00000000"/>
  </w:font>
  <w:font w:name="DejaVu Sans">
    <w:altName w:val="Cambria"/>
    <w:charset w:val="00"/>
    <w:family w:val="roman"/>
    <w:pitch w:val="default"/>
    <w:sig w:usb0="E7006EFF" w:usb1="D200FDFF" w:usb2="0A246029" w:usb3="0400200C" w:csb0="600001FF" w:csb1="DFFF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4F" w:rsidRDefault="00340F2A">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876300" cy="154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7630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674F" w:rsidRDefault="00340F2A">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noProof/>
                              <w:sz w:val="18"/>
                            </w:rPr>
                            <w:t>4</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noProof/>
                              <w:sz w:val="18"/>
                            </w:rPr>
                            <w:t>4</w:t>
                          </w:r>
                          <w:r>
                            <w:rPr>
                              <w:sz w:val="18"/>
                            </w:rPr>
                            <w:fldChar w:fldCharType="end"/>
                          </w:r>
                          <w:r>
                            <w:rPr>
                              <w:sz w:val="18"/>
                            </w:rPr>
                            <w:t xml:space="preserve"> </w:t>
                          </w:r>
                          <w:r>
                            <w:rPr>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0,0l0,21600,21600,21600,21600,0xe">
              <v:stroke joinstyle="miter"/>
              <v:path gradientshapeok="t" o:connecttype="rect"/>
            </v:shapetype>
            <v:shape id="文本框 1" o:spid="_x0000_s1026" type="#_x0000_t202" style="position:absolute;margin-left:0;margin-top:0;width:69pt;height:12.1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" filled="f" stroked="f" strokeweight=".5pt">
              <v:textbox style="mso-fit-shape-to-text:t" inset="0,0,0,0">
                <w:txbxContent>
                  <w:p w:rsidR="004E674F" w:rsidRDefault="00340F2A">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noProof/>
                        <w:sz w:val="18"/>
                      </w:rPr>
                      <w:t>4</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noProof/>
                        <w:sz w:val="18"/>
                      </w:rPr>
                      <w:t>4</w:t>
                    </w:r>
                    <w:r>
                      <w:rPr>
                        <w:sz w:val="18"/>
                      </w:rPr>
                      <w:fldChar w:fldCharType="end"/>
                    </w:r>
                    <w:r>
                      <w:rPr>
                        <w:sz w:val="18"/>
                      </w:rPr>
                      <w:t xml:space="preserve"> </w:t>
                    </w:r>
                    <w:r>
                      <w:rPr>
                        <w:sz w:val="18"/>
                      </w:rPr>
                      <w:t>页</w:t>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40F2A">
      <w:r>
        <w:separator/>
      </w:r>
    </w:p>
  </w:footnote>
  <w:footnote w:type="continuationSeparator" w:id="0">
    <w:p w:rsidR="00000000" w:rsidRDefault="00340F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4F" w:rsidRDefault="00340F2A">
    <w:pPr>
      <w:pStyle w:val="a6"/>
    </w:pPr>
    <w:r>
      <w:rPr>
        <w:noProof/>
      </w:rPr>
      <w:drawing>
        <wp:inline distT="0" distB="0" distL="114300" distR="114300">
          <wp:extent cx="5268595" cy="462915"/>
          <wp:effectExtent l="0" t="0" r="14605" b="20320"/>
          <wp:docPr id="4" name="图片 4" descr="云安全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云安全页眉"/>
                  <pic:cNvPicPr>
                    <a:picLocks noChangeAspect="1"/>
                  </pic:cNvPicPr>
                </pic:nvPicPr>
                <pic:blipFill>
                  <a:blip r:embed="rId1"/>
                  <a:stretch>
                    <a:fillRect/>
                  </a:stretch>
                </pic:blipFill>
                <pic:spPr>
                  <a:xfrm>
                    <a:off x="0" y="0"/>
                    <a:ext cx="5268595" cy="46291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01B7D"/>
    <w:multiLevelType w:val="singleLevel"/>
    <w:tmpl w:val="61B01B7D"/>
    <w:lvl w:ilvl="0">
      <w:start w:val="2"/>
      <w:numFmt w:val="chineseCounting"/>
      <w:suff w:val="nothing"/>
      <w:lvlText w:val="%1、"/>
      <w:lvlJc w:val="left"/>
    </w:lvl>
  </w:abstractNum>
  <w:abstractNum w:abstractNumId="1">
    <w:nsid w:val="61B01BA6"/>
    <w:multiLevelType w:val="singleLevel"/>
    <w:tmpl w:val="61B01BA6"/>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D8"/>
    <w:rsid w:val="F7F42CC2"/>
    <w:rsid w:val="FFD7FBC7"/>
    <w:rsid w:val="0026513C"/>
    <w:rsid w:val="00340F2A"/>
    <w:rsid w:val="004E674F"/>
    <w:rsid w:val="006419D8"/>
    <w:rsid w:val="007B2FF1"/>
    <w:rsid w:val="00861648"/>
    <w:rsid w:val="008B7242"/>
    <w:rsid w:val="00D5588E"/>
    <w:rsid w:val="00F41610"/>
    <w:rsid w:val="3097C94E"/>
    <w:rsid w:val="3AFF873F"/>
    <w:rsid w:val="71DB0F95"/>
    <w:rsid w:val="75D5BA16"/>
    <w:rsid w:val="75FDC3CE"/>
    <w:rsid w:val="77F7C395"/>
    <w:rsid w:val="7B9FE80E"/>
    <w:rsid w:val="7F6A4246"/>
    <w:rsid w:val="7FFFC094"/>
    <w:rsid w:val="98C6AB8C"/>
    <w:rsid w:val="A7F7F138"/>
    <w:rsid w:val="DBF75FB1"/>
    <w:rsid w:val="EB5518F5"/>
    <w:rsid w:val="F379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Heiti SC Light" w:eastAsia="Heiti SC Light"/>
      <w:sz w:val="18"/>
      <w:szCs w:val="18"/>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4">
    <w:name w:val="批注框文本字符"/>
    <w:basedOn w:val="a0"/>
    <w:link w:val="a3"/>
    <w:uiPriority w:val="99"/>
    <w:semiHidden/>
    <w:qFormat/>
    <w:rPr>
      <w:rFonts w:ascii="Heiti SC Light" w:eastAsia="Heiti SC Light"/>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Heiti SC Light" w:eastAsia="Heiti SC Light"/>
      <w:sz w:val="18"/>
      <w:szCs w:val="18"/>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4">
    <w:name w:val="批注框文本字符"/>
    <w:basedOn w:val="a0"/>
    <w:link w:val="a3"/>
    <w:uiPriority w:val="99"/>
    <w:semiHidden/>
    <w:qFormat/>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1142</Characters>
  <Application>Microsoft Macintosh Word</Application>
  <DocSecurity>0</DocSecurity>
  <Lines>63</Lines>
  <Paragraphs>72</Paragraphs>
  <ScaleCrop>false</ScaleCrop>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晓怡</dc:creator>
  <cp:lastModifiedBy>杨 晓怡</cp:lastModifiedBy>
  <cp:revision>2</cp:revision>
  <cp:lastPrinted>2021-12-08T04:54:00Z</cp:lastPrinted>
  <dcterms:created xsi:type="dcterms:W3CDTF">2021-12-09T15:34:00Z</dcterms:created>
  <dcterms:modified xsi:type="dcterms:W3CDTF">2021-12-09T15:34:00Z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